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448" w:rsidRDefault="001A0448" w:rsidP="001A0448">
      <w:pPr>
        <w:pStyle w:val="a4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>6. Информационное письмо</w:t>
      </w:r>
    </w:p>
    <w:p w:rsidR="001A0448" w:rsidRDefault="001A0448" w:rsidP="001A0448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Уважаемые коллеги!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Приглашаем Вас принять участие во Всероссийской научно-практической конференции </w:t>
      </w:r>
      <w:r>
        <w:rPr>
          <w:b/>
          <w:color w:val="000000"/>
          <w:sz w:val="28"/>
          <w:szCs w:val="28"/>
        </w:rPr>
        <w:t>«Использование инновационных образовательных технологий в учебно-воспитательном процессе при изучении естественно-географических дисциплин в школе и вузе и вопросы  экологии нефтедобывающих районов»</w:t>
      </w:r>
      <w:r>
        <w:rPr>
          <w:color w:val="000000"/>
          <w:sz w:val="28"/>
          <w:szCs w:val="28"/>
        </w:rPr>
        <w:t xml:space="preserve">, (дисциплины по химии, физике, биологии, географии).  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Место проведения</w:t>
      </w:r>
      <w:r>
        <w:rPr>
          <w:color w:val="000000"/>
          <w:sz w:val="28"/>
          <w:szCs w:val="28"/>
        </w:rPr>
        <w:t xml:space="preserve">: РТ, </w:t>
      </w:r>
      <w:proofErr w:type="spellStart"/>
      <w:r>
        <w:rPr>
          <w:color w:val="000000"/>
          <w:sz w:val="28"/>
          <w:szCs w:val="28"/>
        </w:rPr>
        <w:t>Сармановский</w:t>
      </w:r>
      <w:proofErr w:type="spellEnd"/>
      <w:r>
        <w:rPr>
          <w:color w:val="000000"/>
          <w:sz w:val="28"/>
          <w:szCs w:val="28"/>
        </w:rPr>
        <w:t xml:space="preserve"> район, </w:t>
      </w:r>
      <w:proofErr w:type="spellStart"/>
      <w:r>
        <w:rPr>
          <w:color w:val="000000"/>
          <w:sz w:val="28"/>
          <w:szCs w:val="28"/>
        </w:rPr>
        <w:t>пгтДжалиль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color w:val="000000"/>
          <w:sz w:val="28"/>
          <w:szCs w:val="28"/>
        </w:rPr>
        <w:t>ул</w:t>
      </w:r>
      <w:proofErr w:type="spellEnd"/>
      <w:proofErr w:type="gramEnd"/>
      <w:r>
        <w:rPr>
          <w:color w:val="000000"/>
          <w:sz w:val="28"/>
          <w:szCs w:val="28"/>
        </w:rPr>
        <w:t xml:space="preserve"> Ахмадиева,39а, МБОУ «Джалильская гимназия».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Время проведения</w:t>
      </w:r>
      <w:r>
        <w:rPr>
          <w:color w:val="000000"/>
          <w:sz w:val="28"/>
          <w:szCs w:val="28"/>
        </w:rPr>
        <w:t>: 14-15 апреля 2017 г.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участию в Конференции приглашаются преподаватели, научные сотрудники, учителя школ, аспиранты, магистранты, студенты, специалисты системы по добыче нефти и газа, специалисты по подготовке персонала профильных организаций и предприятий и другие заинтересованные лица. Рабочий язык конференции – русский, татарский. Время на доклад с презентацией 7-10 мин. 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Организаторы окажут содействие в размещении участников Конференции. Командировочные расходы (суточные, проезд, накладные расходы) за счет командирующих организаций.</w:t>
      </w:r>
    </w:p>
    <w:p w:rsidR="001A0448" w:rsidRDefault="001A0448" w:rsidP="001A0448">
      <w:pPr>
        <w:pStyle w:val="a4"/>
        <w:tabs>
          <w:tab w:val="left" w:pos="348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необходимости Организаторы могут направить письма с официальным приглашением на участие в конференции в заинтересованные организации. Для этого участнику Конференции необходимо сообщить организаторам: свою должность и ФИО, название организации, ФИО руководителя,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 xml:space="preserve"> (или факс), по которому следует отправить приглашение.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</w:p>
    <w:p w:rsidR="001A0448" w:rsidRDefault="001A0448" w:rsidP="001A0448">
      <w:pPr>
        <w:pStyle w:val="a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Возможно заочное участие.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подготовки конференции необходимо предоставить в МБОУ «Джалильская гимназия» заявку на участие в конференции и тезисы докладов согласно требованиям к оформлению в электронном виде.</w:t>
      </w:r>
    </w:p>
    <w:p w:rsidR="001A0448" w:rsidRDefault="001A0448" w:rsidP="001A0448">
      <w:pPr>
        <w:pStyle w:val="a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Информацию направлять по адресу:</w:t>
      </w:r>
      <w:r>
        <w:rPr>
          <w:color w:val="000000"/>
          <w:sz w:val="28"/>
          <w:szCs w:val="28"/>
        </w:rPr>
        <w:t xml:space="preserve"> dzalilsch3@mail.ru </w:t>
      </w:r>
      <w:r>
        <w:rPr>
          <w:b/>
          <w:color w:val="000000"/>
          <w:sz w:val="28"/>
          <w:szCs w:val="28"/>
        </w:rPr>
        <w:t xml:space="preserve">до </w:t>
      </w:r>
      <w:r w:rsidR="00BF57EC">
        <w:rPr>
          <w:b/>
          <w:color w:val="000000"/>
          <w:sz w:val="28"/>
          <w:szCs w:val="28"/>
        </w:rPr>
        <w:t>10 апреля</w:t>
      </w:r>
      <w:r>
        <w:rPr>
          <w:b/>
          <w:color w:val="000000"/>
          <w:sz w:val="28"/>
          <w:szCs w:val="28"/>
        </w:rPr>
        <w:t xml:space="preserve"> 2017 года.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lastRenderedPageBreak/>
        <w:t>Оргвзнос</w:t>
      </w:r>
      <w:proofErr w:type="spellEnd"/>
      <w:r>
        <w:rPr>
          <w:color w:val="000000"/>
          <w:sz w:val="28"/>
          <w:szCs w:val="28"/>
        </w:rPr>
        <w:t xml:space="preserve"> составляет 150 руб. на страницу машинописного текста (после решения о публикации статьи) производится в день регистрации наличными средствами.  </w:t>
      </w:r>
    </w:p>
    <w:p w:rsidR="001A0448" w:rsidRPr="00684A6C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Принятые статьи будут опубликованы в сборнике материалов конференции. По результатам конференции все участники получат сертификат с указанием формы участия.</w:t>
      </w:r>
    </w:p>
    <w:p w:rsidR="001A0448" w:rsidRDefault="001A0448" w:rsidP="001A0448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7.Направления работы конференции: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Использование инновационных образовательных технологий в учебно-воспитательном процессе при изучении естественно-географических дисциплин в школе и вузе;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Проблемы преемственности экономико-географического образования учащейся молодежи;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Использование воспитательного потенциала экономических и естественно-географических дисциплин;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Экологические проблемы нефтедобывающих районов;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География населения и современная демографическая ситуация.</w:t>
      </w:r>
    </w:p>
    <w:p w:rsidR="001A0448" w:rsidRDefault="001A0448" w:rsidP="001A0448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8.Анкета–заявка участника конференции</w:t>
      </w:r>
    </w:p>
    <w:p w:rsidR="001A0448" w:rsidRDefault="001A0448" w:rsidP="001A0448">
      <w:pPr>
        <w:pStyle w:val="a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«Использование инновационных образовательных технологий в учебно-воспитательном процессе при изучении естественно-географических дисциплин в школе и вузе и экологические вопросы нефтедобывающих районов»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ФИО (полностью)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Полное название организации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Должность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 Ученая степень, ученое звание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Тема доклада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 Форма участия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 Домашний почтовый адрес (с указанием индекса)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 Телефоны (домашний, служебный, мобильный)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9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 Необходимость проекционной техники для очного участия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 Необходимость официального приглашения для командировки и на чье имя (ФИО и должность) его выслать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 Необходимость гостиницы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proofErr w:type="gramStart"/>
      <w:r>
        <w:rPr>
          <w:color w:val="000000"/>
          <w:sz w:val="28"/>
          <w:szCs w:val="28"/>
        </w:rPr>
        <w:t xml:space="preserve"> И</w:t>
      </w:r>
      <w:proofErr w:type="gramEnd"/>
      <w:r>
        <w:rPr>
          <w:color w:val="000000"/>
          <w:sz w:val="28"/>
          <w:szCs w:val="28"/>
        </w:rPr>
        <w:t>ные пожелания</w:t>
      </w:r>
    </w:p>
    <w:p w:rsidR="001A0448" w:rsidRDefault="001A0448" w:rsidP="001A0448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9.Требования к оформлению тезисов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Тезисы докладов, доклады предоставляются в электронном виде.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Имя файла, содержащего тезисы, должно совпадать с фамилией первого автора (например, Иванов, тезисы) и иметь стандартное расширение для документа </w:t>
      </w:r>
      <w:proofErr w:type="spellStart"/>
      <w:r>
        <w:rPr>
          <w:color w:val="000000"/>
          <w:sz w:val="28"/>
          <w:szCs w:val="28"/>
        </w:rPr>
        <w:t>Word</w:t>
      </w:r>
      <w:proofErr w:type="spellEnd"/>
      <w:r>
        <w:rPr>
          <w:color w:val="000000"/>
          <w:sz w:val="28"/>
          <w:szCs w:val="28"/>
        </w:rPr>
        <w:t xml:space="preserve"> “</w:t>
      </w:r>
      <w:proofErr w:type="spellStart"/>
      <w:r>
        <w:rPr>
          <w:color w:val="000000"/>
          <w:sz w:val="28"/>
          <w:szCs w:val="28"/>
        </w:rPr>
        <w:t>doc</w:t>
      </w:r>
      <w:proofErr w:type="spellEnd"/>
      <w:r>
        <w:rPr>
          <w:color w:val="000000"/>
          <w:sz w:val="28"/>
          <w:szCs w:val="28"/>
        </w:rPr>
        <w:t>”. Название файла с текстом доклада также должно содержать фамилию автора и пометку «доклад» (Иванов, доклад).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Тексты тезисов и доклада предоставляются на русском языке в редакторе </w:t>
      </w:r>
      <w:proofErr w:type="spellStart"/>
      <w:r>
        <w:rPr>
          <w:color w:val="000000"/>
          <w:sz w:val="28"/>
          <w:szCs w:val="28"/>
        </w:rPr>
        <w:t>MicrosoftWord</w:t>
      </w:r>
      <w:proofErr w:type="spellEnd"/>
      <w:r>
        <w:rPr>
          <w:color w:val="000000"/>
          <w:sz w:val="28"/>
          <w:szCs w:val="28"/>
        </w:rPr>
        <w:t xml:space="preserve">. Шрифт </w:t>
      </w:r>
      <w:proofErr w:type="spellStart"/>
      <w:r>
        <w:rPr>
          <w:color w:val="000000"/>
          <w:sz w:val="28"/>
          <w:szCs w:val="28"/>
        </w:rPr>
        <w:t>TimesNewRoman</w:t>
      </w:r>
      <w:proofErr w:type="spellEnd"/>
      <w:r>
        <w:rPr>
          <w:color w:val="000000"/>
          <w:sz w:val="28"/>
          <w:szCs w:val="28"/>
        </w:rPr>
        <w:t xml:space="preserve">, 14 </w:t>
      </w:r>
      <w:proofErr w:type="spellStart"/>
      <w:r>
        <w:rPr>
          <w:color w:val="000000"/>
          <w:sz w:val="28"/>
          <w:szCs w:val="28"/>
        </w:rPr>
        <w:t>pt</w:t>
      </w:r>
      <w:proofErr w:type="spellEnd"/>
      <w:r>
        <w:rPr>
          <w:color w:val="000000"/>
          <w:sz w:val="28"/>
          <w:szCs w:val="28"/>
        </w:rPr>
        <w:t>, одинарный интервал. Формат страницы А</w:t>
      </w:r>
      <w:proofErr w:type="gramStart"/>
      <w:r>
        <w:rPr>
          <w:color w:val="000000"/>
          <w:sz w:val="28"/>
          <w:szCs w:val="28"/>
        </w:rPr>
        <w:t>4</w:t>
      </w:r>
      <w:proofErr w:type="gramEnd"/>
      <w:r>
        <w:rPr>
          <w:color w:val="000000"/>
          <w:sz w:val="28"/>
          <w:szCs w:val="28"/>
        </w:rPr>
        <w:t>; все поля страницы по 2 см. Выравнивание по ширине, отступ–1,5 см.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Тезисы докладов и доклады должны включать: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-название статьи (по центру);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 следующей строке справа по краю фамилия и инициалы автор</w:t>
      </w:r>
      <w:proofErr w:type="gramStart"/>
      <w:r>
        <w:rPr>
          <w:color w:val="000000"/>
          <w:sz w:val="28"/>
          <w:szCs w:val="28"/>
        </w:rPr>
        <w:t>а(</w:t>
      </w:r>
      <w:proofErr w:type="spellStart"/>
      <w:proofErr w:type="gramEnd"/>
      <w:r>
        <w:rPr>
          <w:color w:val="000000"/>
          <w:sz w:val="28"/>
          <w:szCs w:val="28"/>
        </w:rPr>
        <w:t>ов</w:t>
      </w:r>
      <w:proofErr w:type="spellEnd"/>
      <w:r>
        <w:rPr>
          <w:color w:val="000000"/>
          <w:sz w:val="28"/>
          <w:szCs w:val="28"/>
        </w:rPr>
        <w:t>);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 следующей строке, также справа по краю, курсивом – полное название организации и города;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-контактный e-</w:t>
      </w:r>
      <w:proofErr w:type="spellStart"/>
      <w:r>
        <w:rPr>
          <w:color w:val="000000"/>
          <w:sz w:val="28"/>
          <w:szCs w:val="28"/>
        </w:rPr>
        <w:t>mail</w:t>
      </w:r>
      <w:proofErr w:type="spellEnd"/>
      <w:r>
        <w:rPr>
          <w:color w:val="000000"/>
          <w:sz w:val="28"/>
          <w:szCs w:val="28"/>
        </w:rPr>
        <w:t xml:space="preserve"> автор</w:t>
      </w:r>
      <w:proofErr w:type="gramStart"/>
      <w:r>
        <w:rPr>
          <w:color w:val="000000"/>
          <w:sz w:val="28"/>
          <w:szCs w:val="28"/>
        </w:rPr>
        <w:t>а(</w:t>
      </w:r>
      <w:proofErr w:type="spellStart"/>
      <w:proofErr w:type="gramEnd"/>
      <w:r>
        <w:rPr>
          <w:color w:val="000000"/>
          <w:sz w:val="28"/>
          <w:szCs w:val="28"/>
        </w:rPr>
        <w:t>ов</w:t>
      </w:r>
      <w:proofErr w:type="spellEnd"/>
      <w:r>
        <w:rPr>
          <w:color w:val="000000"/>
          <w:sz w:val="28"/>
          <w:szCs w:val="28"/>
        </w:rPr>
        <w:t>)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Список источников и литературы приводится в конце текста, с пропуском одной строки, под заголовком: Список литературы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по алфавиту).</w:t>
      </w:r>
    </w:p>
    <w:p w:rsidR="001A0448" w:rsidRDefault="001A0448" w:rsidP="001A0448">
      <w:pPr>
        <w:pStyle w:val="a4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Не следует: производить табуляцию; выделять слова разрядкой (между словами, знаками должен быть только один пробел); разделять абзацы пустой строкой; пользоваться командами, выполняющимися в автоматическом режиме (вставка сносок на литературу, гиперссылок и примечаний, маркировка и нумерация абзацев и пр.; использовать макросы, сохранять текст в виде шаблона и с установкой «только для чтения»);</w:t>
      </w:r>
      <w:proofErr w:type="gramEnd"/>
      <w:r>
        <w:rPr>
          <w:color w:val="000000"/>
          <w:sz w:val="28"/>
          <w:szCs w:val="28"/>
        </w:rPr>
        <w:t xml:space="preserve"> форматировать текст и делать принудительные переносы. Указанные единицы измерения должны соответствовать системе СИ.</w:t>
      </w:r>
    </w:p>
    <w:p w:rsidR="001A0448" w:rsidRDefault="001A0448" w:rsidP="001A0448">
      <w:pPr>
        <w:pStyle w:val="a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Пример оформления тезисов и доклада</w:t>
      </w:r>
    </w:p>
    <w:p w:rsidR="001A0448" w:rsidRDefault="001A0448" w:rsidP="001A0448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НАЗВАНИЕ</w:t>
      </w:r>
    </w:p>
    <w:p w:rsidR="001A0448" w:rsidRDefault="001A0448" w:rsidP="001A0448">
      <w:pPr>
        <w:pStyle w:val="a4"/>
        <w:spacing w:before="0" w:beforeAutospacing="0" w:after="0" w:afterAutospacing="0" w:line="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Булатова Г.Н.</w:t>
      </w:r>
    </w:p>
    <w:p w:rsidR="001A0448" w:rsidRDefault="001A0448" w:rsidP="001A0448">
      <w:pPr>
        <w:pStyle w:val="a4"/>
        <w:spacing w:before="0" w:beforeAutospacing="0" w:after="0" w:afterAutospacing="0" w:line="0" w:lineRule="atLeast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МБОУ «Джалильская гимназия»,</w:t>
      </w:r>
    </w:p>
    <w:p w:rsidR="001A0448" w:rsidRDefault="001A0448" w:rsidP="001A0448">
      <w:pPr>
        <w:pStyle w:val="a4"/>
        <w:spacing w:before="0" w:beforeAutospacing="0" w:after="0" w:afterAutospacing="0" w:line="0" w:lineRule="atLeast"/>
        <w:jc w:val="right"/>
        <w:rPr>
          <w:i/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</w:rPr>
        <w:t>пгтДжалиль</w:t>
      </w:r>
      <w:proofErr w:type="spellEnd"/>
    </w:p>
    <w:p w:rsidR="001A0448" w:rsidRDefault="001A0448" w:rsidP="001A0448">
      <w:pPr>
        <w:pStyle w:val="a4"/>
        <w:spacing w:before="0" w:beforeAutospacing="0" w:after="0" w:afterAutospacing="0" w:line="0" w:lineRule="atLeast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ivanovii@mail.ru</w:t>
      </w:r>
    </w:p>
    <w:p w:rsidR="001A0448" w:rsidRDefault="001A0448" w:rsidP="001A0448">
      <w:pPr>
        <w:pStyle w:val="a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Основной текст доклада</w:t>
      </w:r>
    </w:p>
    <w:p w:rsidR="001A0448" w:rsidRDefault="001A0448" w:rsidP="001A0448">
      <w:pPr>
        <w:pStyle w:val="a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литературы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Государственный архив Российской Федерации (ГАРФ). Ф. 5873. </w:t>
      </w:r>
      <w:proofErr w:type="gramStart"/>
      <w:r>
        <w:rPr>
          <w:color w:val="000000"/>
          <w:sz w:val="28"/>
          <w:szCs w:val="28"/>
        </w:rPr>
        <w:t>оп</w:t>
      </w:r>
      <w:proofErr w:type="gramEnd"/>
      <w:r>
        <w:rPr>
          <w:color w:val="000000"/>
          <w:sz w:val="28"/>
          <w:szCs w:val="28"/>
        </w:rPr>
        <w:t>. 1. д. 8. л. 93.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Алепко</w:t>
      </w:r>
      <w:proofErr w:type="spellEnd"/>
      <w:r>
        <w:rPr>
          <w:color w:val="000000"/>
          <w:sz w:val="28"/>
          <w:szCs w:val="28"/>
        </w:rPr>
        <w:t xml:space="preserve"> А.В. Проблема иностранной торговли на Дальнем Востоке России в 1891—1904 гг. и государственная политика // Третьи </w:t>
      </w:r>
      <w:proofErr w:type="spellStart"/>
      <w:r>
        <w:rPr>
          <w:color w:val="000000"/>
          <w:sz w:val="28"/>
          <w:szCs w:val="28"/>
        </w:rPr>
        <w:t>Гродековские</w:t>
      </w:r>
      <w:proofErr w:type="spellEnd"/>
      <w:r>
        <w:rPr>
          <w:color w:val="000000"/>
          <w:sz w:val="28"/>
          <w:szCs w:val="28"/>
        </w:rPr>
        <w:t xml:space="preserve"> чтения: материалы региональной науч</w:t>
      </w:r>
      <w:proofErr w:type="gramStart"/>
      <w:r>
        <w:rPr>
          <w:color w:val="000000"/>
          <w:sz w:val="28"/>
          <w:szCs w:val="28"/>
        </w:rPr>
        <w:t>.-</w:t>
      </w:r>
      <w:proofErr w:type="spellStart"/>
      <w:proofErr w:type="gramEnd"/>
      <w:r>
        <w:rPr>
          <w:color w:val="000000"/>
          <w:sz w:val="28"/>
          <w:szCs w:val="28"/>
        </w:rPr>
        <w:t>практ</w:t>
      </w:r>
      <w:proofErr w:type="spellEnd"/>
      <w:r>
        <w:rPr>
          <w:color w:val="000000"/>
          <w:sz w:val="28"/>
          <w:szCs w:val="28"/>
        </w:rPr>
        <w:t>. конференции «Дальний Восток России: исторический опыт и современные проблемы заселения и освоения территории». Ч. 1. Хабаровск, 2001. С. 17—20.</w:t>
      </w:r>
    </w:p>
    <w:p w:rsidR="001A0448" w:rsidRDefault="001A0448" w:rsidP="001A0448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Координаторы конференции:</w:t>
      </w:r>
    </w:p>
    <w:p w:rsidR="001A0448" w:rsidRDefault="001A0448" w:rsidP="001A0448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Ахмедов </w:t>
      </w:r>
      <w:proofErr w:type="spellStart"/>
      <w:r>
        <w:rPr>
          <w:color w:val="000000"/>
          <w:sz w:val="28"/>
          <w:szCs w:val="28"/>
        </w:rPr>
        <w:t>РишатРифкатович</w:t>
      </w:r>
      <w:proofErr w:type="spellEnd"/>
      <w:r>
        <w:rPr>
          <w:color w:val="000000"/>
          <w:sz w:val="28"/>
          <w:szCs w:val="28"/>
        </w:rPr>
        <w:t xml:space="preserve"> - учитель географии, </w:t>
      </w:r>
      <w:proofErr w:type="spellStart"/>
      <w:r>
        <w:rPr>
          <w:color w:val="000000"/>
          <w:sz w:val="28"/>
          <w:szCs w:val="28"/>
        </w:rPr>
        <w:t>конт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ел</w:t>
      </w:r>
      <w:proofErr w:type="spellEnd"/>
      <w:r>
        <w:rPr>
          <w:color w:val="000000"/>
          <w:sz w:val="28"/>
          <w:szCs w:val="28"/>
        </w:rPr>
        <w:t>. 8 937 612 58 38, rishat-ahmedov@mail.ru</w:t>
      </w:r>
    </w:p>
    <w:p w:rsidR="001A0448" w:rsidRDefault="001A0448" w:rsidP="001A0448">
      <w:pPr>
        <w:pStyle w:val="a4"/>
        <w:rPr>
          <w:b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Миннахметова</w:t>
      </w:r>
      <w:proofErr w:type="spellEnd"/>
      <w:r>
        <w:rPr>
          <w:color w:val="000000"/>
          <w:sz w:val="28"/>
          <w:szCs w:val="28"/>
        </w:rPr>
        <w:t xml:space="preserve"> Римма </w:t>
      </w:r>
      <w:proofErr w:type="spellStart"/>
      <w:r>
        <w:rPr>
          <w:color w:val="000000"/>
          <w:sz w:val="28"/>
          <w:szCs w:val="28"/>
        </w:rPr>
        <w:t>Фаридовна</w:t>
      </w:r>
      <w:proofErr w:type="spellEnd"/>
      <w:r>
        <w:rPr>
          <w:color w:val="000000"/>
          <w:sz w:val="28"/>
          <w:szCs w:val="28"/>
        </w:rPr>
        <w:t xml:space="preserve"> – зам. директора по УР, 8(85559) 31693, 8 919 68 28 337 ,  </w:t>
      </w:r>
      <w:hyperlink r:id="rId6" w:history="1">
        <w:r>
          <w:rPr>
            <w:rStyle w:val="a3"/>
            <w:b/>
            <w:color w:val="000000" w:themeColor="text1"/>
            <w:sz w:val="28"/>
            <w:szCs w:val="28"/>
            <w:lang w:val="en-US"/>
          </w:rPr>
          <w:t>dzalilsch</w:t>
        </w:r>
        <w:r>
          <w:rPr>
            <w:rStyle w:val="a3"/>
            <w:b/>
            <w:color w:val="000000" w:themeColor="text1"/>
            <w:sz w:val="28"/>
            <w:szCs w:val="28"/>
          </w:rPr>
          <w:t>3@</w:t>
        </w:r>
        <w:r>
          <w:rPr>
            <w:rStyle w:val="a3"/>
            <w:b/>
            <w:color w:val="000000" w:themeColor="text1"/>
            <w:sz w:val="28"/>
            <w:szCs w:val="28"/>
            <w:lang w:val="en-US"/>
          </w:rPr>
          <w:t>mail</w:t>
        </w:r>
        <w:r>
          <w:rPr>
            <w:rStyle w:val="a3"/>
            <w:b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3"/>
            <w:b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</w:p>
    <w:p w:rsidR="001A0448" w:rsidRDefault="001A0448" w:rsidP="001A0448"/>
    <w:p w:rsidR="001A0448" w:rsidRPr="00F27EB3" w:rsidRDefault="001A0448" w:rsidP="001A0448">
      <w:pPr>
        <w:rPr>
          <w:rFonts w:ascii="Times New Roman" w:hAnsi="Times New Roman" w:cs="Times New Roman"/>
          <w:sz w:val="28"/>
          <w:szCs w:val="28"/>
        </w:rPr>
      </w:pPr>
    </w:p>
    <w:p w:rsidR="00395E86" w:rsidRDefault="00395E86"/>
    <w:sectPr w:rsidR="00395E86" w:rsidSect="00B76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448"/>
    <w:rsid w:val="001A0448"/>
    <w:rsid w:val="00361C7B"/>
    <w:rsid w:val="00395E86"/>
    <w:rsid w:val="00B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48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A04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A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48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A04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A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zalilsch3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4DE8-65AA-4934-9D76-2B08A1719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Альберт</cp:lastModifiedBy>
  <cp:revision>2</cp:revision>
  <dcterms:created xsi:type="dcterms:W3CDTF">2017-04-07T06:24:00Z</dcterms:created>
  <dcterms:modified xsi:type="dcterms:W3CDTF">2017-04-07T06:24:00Z</dcterms:modified>
</cp:coreProperties>
</file>